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do wynajęcia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wyjazd służbowy? A może planujesz wakacje? Podpowiemy Ci na co zwrócić uwagę przy rezerwacji apartamentu!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do wynajęcia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każdym wyjazdem jednym z najważniejszych punktów przygotowywanego planu podróży jest znalezienie noclegu. Te najbardziej klasyczne i popularne to hotel, hostel, pensjonat czy bed &amp; breakfast. W ciągu ostatnich kilku lat do listy tej dołączyły też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 do wynajęcia</w:t>
      </w:r>
      <w:r>
        <w:rPr>
          <w:rFonts w:ascii="calibri" w:hAnsi="calibri" w:eastAsia="calibri" w:cs="calibri"/>
          <w:sz w:val="24"/>
          <w:szCs w:val="24"/>
        </w:rPr>
        <w:t xml:space="preserve">, od razu odnosząc spory sukces, zarówno gdy mowa o dłuższych wakacjach, jak i o weekendowych pobytach w innym mieście, czy nawet podróżach służbowych.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wybierając apartamenty do wynajęcia?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na jaki rodzaj noclegu się zdecydujesz, zależy wyłącznie od Twoich osobistych preferencji. Przygotowaliśmy jednak kilka wskazówek na co warto zwrócić uwagę podczas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apartament do wynajęcia</w:t>
      </w:r>
      <w:r>
        <w:rPr>
          <w:rFonts w:ascii="calibri" w:hAnsi="calibri" w:eastAsia="calibri" w:cs="calibri"/>
          <w:sz w:val="24"/>
          <w:szCs w:val="24"/>
        </w:rPr>
        <w:t xml:space="preserve">. Jeśli wybierasz się w podróż służbową, zwróć uwagę na to, czy apartament mieści się w sąsiedztwie Twojego miejsca pracy lub spotkania. W przypadku wyjazdów rekreacyjnych warto zastanowić się, czy z kwatery w niedługim czasie dotrzemy na starówkę lub w inne interesujące nas miejsca. Rodziny z dziećmi na pewno docenią sąsiedztwo placów zabaw czy parków. Warto sprawdzić, czy osiedle, na którym będziemy mieszkać, jest strzeżone oraz czy w pobliżu znajduje się parking lub przystanek komunikacji miejskiej. Znaczenie może mieć także to, na którym piętrze ulokowany jest apartament. W przypadku dużych wysokości warto dowiedzieć się także, czy w budynku jest winda. Jeżeli natomiast wybierasz się na wycieczkę do Krakowa, idealną opcją będą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do wynajęcia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Ascot Premium! Sprawdź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pokoje-i-apartame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2025-10-27T02:37:30+01:00</dcterms:created>
  <dcterms:modified xsi:type="dcterms:W3CDTF">2025-10-27T02:37:30+01:00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