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Pokoje do wynajęcia w Krakowie w Ascot Premium Hotel!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 Cię wysokiej jakości pokoje do wynajęcia? W takim wypadku Ascot Premium może okazać twoją najlepszą opcją, sprawdź sam co ma Ci do zaoferowania!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Pokoje do wynajęcia z Ascot Premium!</w:t>
      </w:r>
    </w:p>
    <w:p>
      <w:pPr>
        <w:spacing w:before="0" w:after="600" w:line="240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niezwykłe miasto które jest odwiedzane przez turystów z całej Polski i świata. Ciężko się im dziwić, w końcu Miasto Królów Polski zdecydowanie zachwyca nie tylko swoim niepowtarzalnym urokiem, ale także zabytkową architekturą i wszystkimi atrakcjami które się tutaj znajdują. Jednak żeby obejrzeć je w całości, będziecie potrzebowali</w:t>
      </w:r>
      <w:r>
        <w:rPr>
          <w:rFonts w:ascii="calibri" w:hAnsi="calibri" w:eastAsia="calibri" w:cs="calibri"/>
          <w:sz w:val="24"/>
          <w:szCs w:val="24"/>
          <w:b/>
        </w:rPr>
        <w:t xml:space="preserve"> pokoju do wynajęcia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Pokoje do wynajęcia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pisaliśmy, do zobaczenia wszystkiego co miasto to kryje w zanadrzu, to będziesz potrzebować zdecydowanie więcej czasu niż tylko jeden dzień. Dlatego dobrym pomysłem na który decyduje się coraz więcej turystów,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pokoje do wynajęcia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Spokojna noc, smaczne śniadanie, to tylko część argumentów, które mogą przemawiać za spędzeniem czasu w hotelu! Jeżeli jednak jesteś zainteresowany wyższym standardem, to możesz zdecydować się na apartament! Wśród tych wszystkich opcji zdecydowanie wyróżnia się właśnie Ascot Premium!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jest standard pokojów w Ascot Premium?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Ascot oferuje nowoczesne, luksusowe i przyjazne wnętrza, które zostały stworzone zgodnie z myślą o komforcie i dobrym samopoczuciu swoich klientów. Jeżeli wybierzesz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pokoje do wynajęcia</w:t>
      </w:r>
      <w:r>
        <w:rPr>
          <w:rFonts w:ascii="calibri" w:hAnsi="calibri" w:eastAsia="calibri" w:cs="calibri"/>
          <w:sz w:val="24"/>
          <w:szCs w:val="24"/>
        </w:rPr>
        <w:t xml:space="preserve"> w jednym z elegancko urządzonych hoteli, masz pewność wypoczynku w najwyższym możliwym standardzie, a dodatkowo o poranku przywitasz nowy dzień z pysznym śniadaniem!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czekaj, sprawdź sam, co Ascot Premium ma Ci do zaoferowania i odwiedź Kraków już teraz!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scotpremium.pl/pokoje-i-apartament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2024-05-19T10:33:36+02:00</dcterms:created>
  <dcterms:modified xsi:type="dcterms:W3CDTF">2024-05-19T10:33:36+02:00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